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E07" w:rsidRPr="00453F19" w:rsidRDefault="004C5E07" w:rsidP="00F97213">
      <w:pPr>
        <w:jc w:val="right"/>
        <w:rPr>
          <w:sz w:val="23"/>
          <w:szCs w:val="23"/>
          <w:lang w:val="en-US"/>
        </w:rPr>
      </w:pPr>
    </w:p>
    <w:p w:rsidR="00667D50" w:rsidRPr="00EA6119" w:rsidRDefault="00667D50" w:rsidP="00667D50">
      <w:pPr>
        <w:pStyle w:val="a4"/>
        <w:ind w:left="2880"/>
        <w:rPr>
          <w:b/>
          <w:sz w:val="36"/>
        </w:rPr>
      </w:pPr>
      <w:r w:rsidRPr="00EA6119">
        <w:rPr>
          <w:b/>
          <w:noProof/>
          <w:sz w:val="36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-197485</wp:posOffset>
            </wp:positionV>
            <wp:extent cx="790575" cy="1047750"/>
            <wp:effectExtent l="19050" t="0" r="9525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A6119">
        <w:rPr>
          <w:b/>
          <w:noProof/>
          <w:sz w:val="36"/>
        </w:rPr>
        <w:t>ОБЩИНА  ВЕНЕЦ</w:t>
      </w:r>
    </w:p>
    <w:p w:rsidR="00667D50" w:rsidRPr="00EA6119" w:rsidRDefault="00667D50" w:rsidP="00667D50">
      <w:pPr>
        <w:pStyle w:val="a4"/>
        <w:jc w:val="both"/>
        <w:rPr>
          <w:sz w:val="24"/>
          <w:szCs w:val="24"/>
        </w:rPr>
      </w:pPr>
      <w:r>
        <w:t xml:space="preserve">                        </w:t>
      </w:r>
      <w:r w:rsidRPr="00EA6119">
        <w:rPr>
          <w:sz w:val="24"/>
          <w:szCs w:val="24"/>
        </w:rPr>
        <w:t>с. Венец, община Венец, област Шумен, ул. "Кирил и Методий", № 24</w:t>
      </w:r>
      <w:r w:rsidRPr="00EA6119">
        <w:rPr>
          <w:sz w:val="24"/>
          <w:szCs w:val="24"/>
        </w:rPr>
        <w:tab/>
        <w:t xml:space="preserve">                                                         </w:t>
      </w:r>
    </w:p>
    <w:p w:rsidR="00667D50" w:rsidRPr="00EA6119" w:rsidRDefault="00667D50" w:rsidP="00667D50">
      <w:pPr>
        <w:pStyle w:val="a4"/>
        <w:tabs>
          <w:tab w:val="clear" w:pos="8306"/>
          <w:tab w:val="left" w:pos="8364"/>
          <w:tab w:val="left" w:pos="9356"/>
          <w:tab w:val="left" w:pos="9639"/>
        </w:tabs>
        <w:ind w:right="-2"/>
        <w:jc w:val="center"/>
        <w:rPr>
          <w:sz w:val="24"/>
          <w:szCs w:val="24"/>
        </w:rPr>
      </w:pPr>
      <w:r w:rsidRPr="00EA6119">
        <w:rPr>
          <w:sz w:val="24"/>
          <w:szCs w:val="24"/>
        </w:rPr>
        <w:t xml:space="preserve">         </w:t>
      </w:r>
      <w:r w:rsidRPr="00EA6119">
        <w:rPr>
          <w:sz w:val="24"/>
          <w:szCs w:val="24"/>
        </w:rPr>
        <w:sym w:font="Wingdings" w:char="F028"/>
      </w:r>
      <w:r w:rsidRPr="00EA6119">
        <w:rPr>
          <w:sz w:val="24"/>
          <w:szCs w:val="24"/>
        </w:rPr>
        <w:t xml:space="preserve"> 05343 / 21 – 91, факс: 05343 / 89 - 80</w:t>
      </w:r>
    </w:p>
    <w:p w:rsidR="00667D50" w:rsidRPr="00667D50" w:rsidRDefault="00667D50" w:rsidP="00667D50">
      <w:pPr>
        <w:pStyle w:val="a4"/>
        <w:tabs>
          <w:tab w:val="clear" w:pos="8306"/>
          <w:tab w:val="left" w:pos="8364"/>
          <w:tab w:val="left" w:pos="9356"/>
          <w:tab w:val="left" w:pos="9639"/>
        </w:tabs>
        <w:ind w:right="-2"/>
        <w:rPr>
          <w:sz w:val="12"/>
          <w:lang w:val="en-US"/>
        </w:rPr>
      </w:pPr>
    </w:p>
    <w:p w:rsidR="00667D50" w:rsidRPr="00EA6119" w:rsidRDefault="00667D50" w:rsidP="00667D50">
      <w:pPr>
        <w:pStyle w:val="a4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13.5pt;margin-top:2.65pt;width:518.4pt;height:8.65pt;z-index:251658240;visibility:visible;mso-wrap-edited:f" o:allowincell="f">
            <v:imagedata r:id="rId6" o:title=""/>
          </v:shape>
          <o:OLEObject Type="Embed" ProgID="Word.Picture.8" ShapeID="_x0000_s1026" DrawAspect="Content" ObjectID="_1811659627" r:id="rId7"/>
        </w:pict>
      </w:r>
    </w:p>
    <w:p w:rsidR="00667D50" w:rsidRPr="00EA6119" w:rsidRDefault="00667D50" w:rsidP="00667D50">
      <w:pPr>
        <w:jc w:val="center"/>
        <w:rPr>
          <w:b/>
        </w:rPr>
      </w:pPr>
      <w:r w:rsidRPr="00EA6119">
        <w:rPr>
          <w:lang w:val="en-US"/>
        </w:rPr>
        <w:t>Web</w:t>
      </w:r>
      <w:r w:rsidRPr="00EA6119">
        <w:t xml:space="preserve"> </w:t>
      </w:r>
      <w:r w:rsidRPr="00EA6119">
        <w:rPr>
          <w:lang w:val="en-US"/>
        </w:rPr>
        <w:t>site</w:t>
      </w:r>
      <w:proofErr w:type="gramStart"/>
      <w:r w:rsidRPr="00EA6119">
        <w:t>:</w:t>
      </w:r>
      <w:r w:rsidRPr="00EA6119">
        <w:rPr>
          <w:lang w:val="en-US"/>
        </w:rPr>
        <w:t>www</w:t>
      </w:r>
      <w:r w:rsidRPr="00EA6119">
        <w:t>.</w:t>
      </w:r>
      <w:proofErr w:type="spellStart"/>
      <w:r w:rsidRPr="00EA6119">
        <w:rPr>
          <w:lang w:val="en-US"/>
        </w:rPr>
        <w:t>venets</w:t>
      </w:r>
      <w:proofErr w:type="spellEnd"/>
      <w:r w:rsidRPr="00EA6119">
        <w:t>.</w:t>
      </w:r>
      <w:proofErr w:type="spellStart"/>
      <w:r w:rsidRPr="00EA6119">
        <w:rPr>
          <w:lang w:val="en-US"/>
        </w:rPr>
        <w:t>bg</w:t>
      </w:r>
      <w:proofErr w:type="spellEnd"/>
      <w:proofErr w:type="gramEnd"/>
      <w:r w:rsidRPr="00EA6119">
        <w:t xml:space="preserve">; </w:t>
      </w:r>
      <w:r w:rsidRPr="00EA6119">
        <w:rPr>
          <w:lang w:val="en-US"/>
        </w:rPr>
        <w:t>E</w:t>
      </w:r>
      <w:r w:rsidRPr="00EA6119">
        <w:t xml:space="preserve"> – </w:t>
      </w:r>
      <w:r w:rsidRPr="00EA6119">
        <w:rPr>
          <w:lang w:val="en-US"/>
        </w:rPr>
        <w:t>mail</w:t>
      </w:r>
      <w:r w:rsidRPr="00EA6119">
        <w:t>:</w:t>
      </w:r>
      <w:r w:rsidRPr="00EA6119">
        <w:rPr>
          <w:lang w:val="en-US"/>
        </w:rPr>
        <w:t xml:space="preserve"> </w:t>
      </w:r>
      <w:hyperlink r:id="rId8" w:history="1">
        <w:proofErr w:type="spellStart"/>
        <w:r w:rsidRPr="00EA6119">
          <w:rPr>
            <w:rStyle w:val="a6"/>
            <w:lang w:val="en-US"/>
          </w:rPr>
          <w:t>kmet@venets.bg</w:t>
        </w:r>
        <w:proofErr w:type="spellEnd"/>
      </w:hyperlink>
    </w:p>
    <w:p w:rsidR="00667D50" w:rsidRPr="00EA6119" w:rsidRDefault="00667D50" w:rsidP="00667D50">
      <w:pPr>
        <w:ind w:left="4248" w:firstLine="708"/>
        <w:rPr>
          <w:b/>
        </w:rPr>
      </w:pPr>
    </w:p>
    <w:p w:rsidR="00667D50" w:rsidRPr="00F97BCE" w:rsidRDefault="00667D50" w:rsidP="00667D50">
      <w:pPr>
        <w:jc w:val="both"/>
        <w:rPr>
          <w:b/>
          <w:color w:val="FF0000"/>
          <w:lang w:val="en-US"/>
        </w:rPr>
      </w:pPr>
    </w:p>
    <w:p w:rsidR="00667D50" w:rsidRPr="00667D50" w:rsidRDefault="00667D50" w:rsidP="00667D50">
      <w:pPr>
        <w:rPr>
          <w:b/>
          <w:sz w:val="24"/>
          <w:szCs w:val="24"/>
        </w:rPr>
      </w:pPr>
      <w:r w:rsidRPr="00667D50">
        <w:rPr>
          <w:b/>
          <w:sz w:val="24"/>
          <w:szCs w:val="24"/>
        </w:rPr>
        <w:t>ДО</w:t>
      </w:r>
    </w:p>
    <w:p w:rsidR="00667D50" w:rsidRPr="00667D50" w:rsidRDefault="00667D50" w:rsidP="00667D50">
      <w:pPr>
        <w:rPr>
          <w:b/>
          <w:sz w:val="24"/>
          <w:szCs w:val="24"/>
        </w:rPr>
      </w:pPr>
      <w:r w:rsidRPr="00667D50">
        <w:rPr>
          <w:b/>
          <w:sz w:val="24"/>
          <w:szCs w:val="24"/>
        </w:rPr>
        <w:t xml:space="preserve">ПРЕДСЕДАТЕЛЯ НА </w:t>
      </w:r>
    </w:p>
    <w:p w:rsidR="00667D50" w:rsidRPr="00667D50" w:rsidRDefault="00667D50" w:rsidP="00667D50">
      <w:pPr>
        <w:rPr>
          <w:b/>
          <w:sz w:val="24"/>
          <w:szCs w:val="24"/>
        </w:rPr>
      </w:pPr>
      <w:r w:rsidRPr="00667D50">
        <w:rPr>
          <w:b/>
          <w:sz w:val="24"/>
          <w:szCs w:val="24"/>
        </w:rPr>
        <w:t>ОБЩИНСКИ СЪВЕТ - ВЕНЕЦ</w:t>
      </w:r>
    </w:p>
    <w:p w:rsidR="004C5E07" w:rsidRDefault="004C5E07" w:rsidP="004C5E07">
      <w:pPr>
        <w:rPr>
          <w:sz w:val="24"/>
          <w:szCs w:val="24"/>
          <w:lang w:val="en-US"/>
        </w:rPr>
      </w:pPr>
    </w:p>
    <w:p w:rsidR="00667D50" w:rsidRPr="00667D50" w:rsidRDefault="00667D50" w:rsidP="004C5E07">
      <w:pPr>
        <w:rPr>
          <w:sz w:val="24"/>
          <w:szCs w:val="24"/>
          <w:lang w:val="en-US"/>
        </w:rPr>
      </w:pPr>
    </w:p>
    <w:p w:rsidR="004C5E07" w:rsidRPr="00667D50" w:rsidRDefault="004C5E07" w:rsidP="004C5E07">
      <w:pPr>
        <w:pStyle w:val="3"/>
        <w:rPr>
          <w:sz w:val="24"/>
          <w:szCs w:val="24"/>
        </w:rPr>
      </w:pPr>
      <w:r w:rsidRPr="00667D50">
        <w:rPr>
          <w:sz w:val="24"/>
          <w:szCs w:val="24"/>
        </w:rPr>
        <w:t>Д О К Л А Д Н А   З А П И С К А</w:t>
      </w:r>
    </w:p>
    <w:p w:rsidR="004C5E07" w:rsidRPr="00667D50" w:rsidRDefault="004C5E07" w:rsidP="00667D50">
      <w:pPr>
        <w:jc w:val="center"/>
        <w:rPr>
          <w:b/>
          <w:sz w:val="24"/>
          <w:szCs w:val="24"/>
          <w:lang w:val="bg-BG"/>
        </w:rPr>
      </w:pPr>
      <w:r w:rsidRPr="00667D50">
        <w:rPr>
          <w:b/>
          <w:sz w:val="24"/>
          <w:szCs w:val="24"/>
          <w:lang w:val="bg-BG"/>
        </w:rPr>
        <w:t>ОТ</w:t>
      </w:r>
      <w:r w:rsidR="00667D50">
        <w:rPr>
          <w:b/>
          <w:sz w:val="24"/>
          <w:szCs w:val="24"/>
          <w:lang w:val="en-US"/>
        </w:rPr>
        <w:t xml:space="preserve"> </w:t>
      </w:r>
      <w:r w:rsidRPr="00667D50">
        <w:rPr>
          <w:b/>
          <w:sz w:val="24"/>
          <w:szCs w:val="24"/>
          <w:lang w:val="bg-BG"/>
        </w:rPr>
        <w:t>НЕХРИБАН ОСМАНОВА АХМЕДОВА</w:t>
      </w:r>
      <w:r w:rsidR="00667D50">
        <w:rPr>
          <w:b/>
          <w:sz w:val="24"/>
          <w:szCs w:val="24"/>
          <w:lang w:val="en-US"/>
        </w:rPr>
        <w:t xml:space="preserve"> - </w:t>
      </w:r>
      <w:r w:rsidR="00667D50" w:rsidRPr="00667D50">
        <w:rPr>
          <w:b/>
          <w:sz w:val="24"/>
          <w:szCs w:val="24"/>
        </w:rPr>
        <w:t>КМЕТ НА ОБЩИНА ВЕНЕЦ</w:t>
      </w:r>
    </w:p>
    <w:p w:rsidR="004C5E07" w:rsidRPr="00667D50" w:rsidRDefault="004C5E07" w:rsidP="004C5E07">
      <w:pPr>
        <w:rPr>
          <w:sz w:val="24"/>
          <w:szCs w:val="24"/>
          <w:lang w:val="en-US"/>
        </w:rPr>
      </w:pPr>
    </w:p>
    <w:p w:rsidR="004C5E07" w:rsidRPr="00667D50" w:rsidRDefault="004C5E07" w:rsidP="004C5E07">
      <w:pPr>
        <w:jc w:val="both"/>
        <w:rPr>
          <w:sz w:val="24"/>
          <w:szCs w:val="24"/>
          <w:u w:val="single"/>
          <w:lang w:val="bg-BG"/>
        </w:rPr>
      </w:pPr>
      <w:r w:rsidRPr="00667D50">
        <w:rPr>
          <w:b/>
          <w:i/>
          <w:sz w:val="24"/>
          <w:szCs w:val="24"/>
          <w:lang w:val="bg-BG"/>
        </w:rPr>
        <w:t>ОТНОСНО</w:t>
      </w:r>
      <w:r w:rsidRPr="00667D50">
        <w:rPr>
          <w:sz w:val="24"/>
          <w:szCs w:val="24"/>
          <w:lang w:val="bg-BG"/>
        </w:rPr>
        <w:t>: Ползване на временен безлихвен заем между бюджетната сметка и сметките за средствата от Европейския съюз</w:t>
      </w:r>
    </w:p>
    <w:p w:rsidR="004C5E07" w:rsidRPr="00667D50" w:rsidRDefault="004C5E07" w:rsidP="004C5E07">
      <w:pPr>
        <w:jc w:val="both"/>
        <w:rPr>
          <w:sz w:val="24"/>
          <w:szCs w:val="24"/>
          <w:lang w:val="bg-BG"/>
        </w:rPr>
      </w:pPr>
    </w:p>
    <w:p w:rsidR="004C5E07" w:rsidRPr="00667D50" w:rsidRDefault="004C5E07" w:rsidP="004C5E07">
      <w:pPr>
        <w:jc w:val="both"/>
        <w:rPr>
          <w:b/>
          <w:sz w:val="24"/>
          <w:szCs w:val="24"/>
          <w:lang w:val="bg-BG"/>
        </w:rPr>
      </w:pPr>
      <w:r w:rsidRPr="00667D50">
        <w:rPr>
          <w:sz w:val="24"/>
          <w:szCs w:val="24"/>
          <w:lang w:val="bg-BG"/>
        </w:rPr>
        <w:t xml:space="preserve">             </w:t>
      </w:r>
      <w:r w:rsidRPr="00667D50">
        <w:rPr>
          <w:b/>
          <w:sz w:val="24"/>
          <w:szCs w:val="24"/>
          <w:lang w:val="bg-BG"/>
        </w:rPr>
        <w:t>Г-</w:t>
      </w:r>
      <w:r w:rsidR="00D56A05" w:rsidRPr="00667D50">
        <w:rPr>
          <w:b/>
          <w:sz w:val="24"/>
          <w:szCs w:val="24"/>
          <w:lang w:val="bg-BG"/>
        </w:rPr>
        <w:t>н</w:t>
      </w:r>
      <w:r w:rsidRPr="00667D50">
        <w:rPr>
          <w:b/>
          <w:sz w:val="24"/>
          <w:szCs w:val="24"/>
          <w:lang w:val="bg-BG"/>
        </w:rPr>
        <w:t xml:space="preserve"> Председател,</w:t>
      </w:r>
    </w:p>
    <w:p w:rsidR="004C5E07" w:rsidRPr="00667D50" w:rsidRDefault="004C5E07" w:rsidP="004C5E07">
      <w:pPr>
        <w:jc w:val="both"/>
        <w:rPr>
          <w:sz w:val="24"/>
          <w:szCs w:val="24"/>
          <w:lang w:val="bg-BG"/>
        </w:rPr>
      </w:pPr>
      <w:r w:rsidRPr="00667D50">
        <w:rPr>
          <w:b/>
          <w:sz w:val="24"/>
          <w:szCs w:val="24"/>
          <w:lang w:val="bg-BG"/>
        </w:rPr>
        <w:t xml:space="preserve">             Уважаеми дами и господа съветници</w:t>
      </w:r>
      <w:r w:rsidRPr="00667D50">
        <w:rPr>
          <w:sz w:val="24"/>
          <w:szCs w:val="24"/>
          <w:lang w:val="bg-BG"/>
        </w:rPr>
        <w:t>,</w:t>
      </w:r>
    </w:p>
    <w:p w:rsidR="004C5E07" w:rsidRPr="00667D50" w:rsidRDefault="004C5E07" w:rsidP="004C5E07">
      <w:pPr>
        <w:jc w:val="both"/>
        <w:rPr>
          <w:sz w:val="24"/>
          <w:szCs w:val="24"/>
          <w:lang w:val="bg-BG"/>
        </w:rPr>
      </w:pPr>
    </w:p>
    <w:p w:rsidR="004C5E07" w:rsidRPr="00667D50" w:rsidRDefault="004C5E07" w:rsidP="004C5E07">
      <w:pPr>
        <w:ind w:firstLine="720"/>
        <w:jc w:val="both"/>
        <w:rPr>
          <w:sz w:val="24"/>
          <w:szCs w:val="24"/>
          <w:lang w:val="bg-BG"/>
        </w:rPr>
      </w:pPr>
      <w:r w:rsidRPr="00667D50">
        <w:rPr>
          <w:sz w:val="24"/>
          <w:szCs w:val="24"/>
          <w:lang w:val="bg-BG"/>
        </w:rPr>
        <w:t xml:space="preserve">Във връзка с изпълнение на проект </w:t>
      </w:r>
      <w:r w:rsidRPr="00667D50">
        <w:rPr>
          <w:rStyle w:val="filled-value2"/>
          <w:sz w:val="24"/>
          <w:szCs w:val="24"/>
          <w:lang w:val="bg-BG"/>
        </w:rPr>
        <w:t>"</w:t>
      </w:r>
      <w:r w:rsidR="00D56A05" w:rsidRPr="00667D50">
        <w:rPr>
          <w:rStyle w:val="filled-value2"/>
          <w:b/>
          <w:bCs/>
          <w:sz w:val="24"/>
          <w:szCs w:val="24"/>
          <w:lang w:val="bg-BG"/>
        </w:rPr>
        <w:t>Силен старт</w:t>
      </w:r>
      <w:r w:rsidRPr="00667D50">
        <w:rPr>
          <w:rStyle w:val="filled-value2"/>
          <w:b/>
          <w:sz w:val="24"/>
          <w:szCs w:val="24"/>
          <w:lang w:val="bg-BG"/>
        </w:rPr>
        <w:t>“</w:t>
      </w:r>
      <w:r w:rsidRPr="00667D50">
        <w:rPr>
          <w:bCs/>
          <w:sz w:val="24"/>
          <w:szCs w:val="24"/>
          <w:lang w:val="bg-BG"/>
        </w:rPr>
        <w:t xml:space="preserve"> № </w:t>
      </w:r>
      <w:r w:rsidR="00741B96" w:rsidRPr="00667D50">
        <w:rPr>
          <w:bCs/>
          <w:color w:val="000000"/>
          <w:sz w:val="24"/>
          <w:szCs w:val="24"/>
          <w:lang w:val="bg-BG"/>
        </w:rPr>
        <w:t>BG05SFPR00</w:t>
      </w:r>
      <w:r w:rsidR="00D56A05" w:rsidRPr="00667D50">
        <w:rPr>
          <w:bCs/>
          <w:color w:val="000000"/>
          <w:sz w:val="24"/>
          <w:szCs w:val="24"/>
          <w:lang w:val="bg-BG"/>
        </w:rPr>
        <w:t>1</w:t>
      </w:r>
      <w:r w:rsidR="00741B96" w:rsidRPr="00667D50">
        <w:rPr>
          <w:bCs/>
          <w:color w:val="000000"/>
          <w:sz w:val="24"/>
          <w:szCs w:val="24"/>
          <w:lang w:val="bg-BG"/>
        </w:rPr>
        <w:t>-</w:t>
      </w:r>
      <w:r w:rsidR="00D56A05" w:rsidRPr="00667D50">
        <w:rPr>
          <w:bCs/>
          <w:color w:val="000000"/>
          <w:sz w:val="24"/>
          <w:szCs w:val="24"/>
          <w:lang w:val="bg-BG"/>
        </w:rPr>
        <w:t>1</w:t>
      </w:r>
      <w:r w:rsidR="00741B96" w:rsidRPr="00667D50">
        <w:rPr>
          <w:bCs/>
          <w:color w:val="000000"/>
          <w:sz w:val="24"/>
          <w:szCs w:val="24"/>
          <w:lang w:val="bg-BG"/>
        </w:rPr>
        <w:t>.0</w:t>
      </w:r>
      <w:r w:rsidR="00D56A05" w:rsidRPr="00667D50">
        <w:rPr>
          <w:bCs/>
          <w:color w:val="000000"/>
          <w:sz w:val="24"/>
          <w:szCs w:val="24"/>
          <w:lang w:val="bg-BG"/>
        </w:rPr>
        <w:t>03-0001, финансиран от Програма</w:t>
      </w:r>
      <w:r w:rsidR="00D56A05" w:rsidRPr="00667D50">
        <w:rPr>
          <w:sz w:val="24"/>
          <w:szCs w:val="24"/>
          <w:lang w:val="ru-RU"/>
        </w:rPr>
        <w:t xml:space="preserve"> </w:t>
      </w:r>
      <w:r w:rsidRPr="00667D50">
        <w:rPr>
          <w:sz w:val="24"/>
          <w:szCs w:val="24"/>
          <w:lang w:val="ru-RU"/>
        </w:rPr>
        <w:t>„</w:t>
      </w:r>
      <w:r w:rsidR="00D56A05" w:rsidRPr="00667D50">
        <w:rPr>
          <w:sz w:val="24"/>
          <w:szCs w:val="24"/>
          <w:lang w:val="ru-RU"/>
        </w:rPr>
        <w:t>Образование</w:t>
      </w:r>
      <w:r w:rsidRPr="00667D50">
        <w:rPr>
          <w:sz w:val="24"/>
          <w:szCs w:val="24"/>
          <w:lang w:val="ru-RU"/>
        </w:rPr>
        <w:t>” 20</w:t>
      </w:r>
      <w:r w:rsidR="00A90B07" w:rsidRPr="00667D50">
        <w:rPr>
          <w:sz w:val="24"/>
          <w:szCs w:val="24"/>
          <w:lang w:val="ru-RU"/>
        </w:rPr>
        <w:t>21 - 2027</w:t>
      </w:r>
      <w:r w:rsidRPr="00667D50">
        <w:rPr>
          <w:sz w:val="24"/>
          <w:szCs w:val="24"/>
          <w:lang w:val="ru-RU"/>
        </w:rPr>
        <w:t xml:space="preserve"> г</w:t>
      </w:r>
      <w:r w:rsidRPr="00667D50">
        <w:rPr>
          <w:sz w:val="24"/>
          <w:szCs w:val="24"/>
          <w:lang w:val="bg-BG"/>
        </w:rPr>
        <w:t>.</w:t>
      </w:r>
      <w:r w:rsidR="00847C61" w:rsidRPr="00667D50">
        <w:rPr>
          <w:sz w:val="24"/>
          <w:szCs w:val="24"/>
          <w:lang w:val="bg-BG"/>
        </w:rPr>
        <w:t>,</w:t>
      </w:r>
      <w:r w:rsidR="00D56A05" w:rsidRPr="00667D50">
        <w:rPr>
          <w:sz w:val="24"/>
          <w:szCs w:val="24"/>
          <w:lang w:val="bg-BG"/>
        </w:rPr>
        <w:t xml:space="preserve"> </w:t>
      </w:r>
      <w:proofErr w:type="spellStart"/>
      <w:r w:rsidR="00D56A05" w:rsidRPr="00667D50">
        <w:rPr>
          <w:sz w:val="24"/>
          <w:szCs w:val="24"/>
          <w:lang w:val="bg-BG"/>
        </w:rPr>
        <w:t>съфинансиран</w:t>
      </w:r>
      <w:proofErr w:type="spellEnd"/>
      <w:r w:rsidR="00D56A05" w:rsidRPr="00667D50">
        <w:rPr>
          <w:sz w:val="24"/>
          <w:szCs w:val="24"/>
          <w:lang w:val="bg-BG"/>
        </w:rPr>
        <w:t xml:space="preserve"> от Европейския съюз</w:t>
      </w:r>
      <w:r w:rsidRPr="00667D50">
        <w:rPr>
          <w:sz w:val="24"/>
          <w:szCs w:val="24"/>
          <w:lang w:val="bg-BG"/>
        </w:rPr>
        <w:t xml:space="preserve"> и  писмо ДДС №7/04.04.2008 г. на Дирекция “Държавно съкровище” на МФ</w:t>
      </w:r>
      <w:r w:rsidR="00D56A05" w:rsidRPr="00667D50">
        <w:rPr>
          <w:sz w:val="24"/>
          <w:szCs w:val="24"/>
          <w:lang w:val="bg-BG"/>
        </w:rPr>
        <w:t xml:space="preserve"> и ФО-2/2015 г. на МФ</w:t>
      </w:r>
      <w:r w:rsidRPr="00667D50">
        <w:rPr>
          <w:sz w:val="24"/>
          <w:szCs w:val="24"/>
          <w:lang w:val="bg-BG"/>
        </w:rPr>
        <w:t xml:space="preserve">, общините могат да използват временно средства от общинския бюджет при финансиране на разходи, свързани с дейности по проекти по оперативните програми, като след получаване на съответните преводи, същите средства се възстановяват в бюджета на общината. </w:t>
      </w:r>
    </w:p>
    <w:p w:rsidR="004C5E07" w:rsidRPr="00667D50" w:rsidRDefault="004C5E07" w:rsidP="004C5E07">
      <w:pPr>
        <w:ind w:firstLine="720"/>
        <w:jc w:val="both"/>
        <w:rPr>
          <w:sz w:val="24"/>
          <w:szCs w:val="24"/>
          <w:lang w:val="bg-BG"/>
        </w:rPr>
      </w:pPr>
      <w:r w:rsidRPr="00667D50">
        <w:rPr>
          <w:sz w:val="24"/>
          <w:szCs w:val="24"/>
          <w:lang w:val="bg-BG"/>
        </w:rPr>
        <w:t xml:space="preserve">На основание чл. 21, ал. 1, т. 10 от ЗМСМА, чл. </w:t>
      </w:r>
      <w:proofErr w:type="gramStart"/>
      <w:r w:rsidRPr="00667D50">
        <w:rPr>
          <w:sz w:val="24"/>
          <w:szCs w:val="24"/>
          <w:lang w:val="en-US"/>
        </w:rPr>
        <w:t>124</w:t>
      </w:r>
      <w:r w:rsidRPr="00667D50">
        <w:rPr>
          <w:sz w:val="24"/>
          <w:szCs w:val="24"/>
          <w:lang w:val="bg-BG"/>
        </w:rPr>
        <w:t>, ал.</w:t>
      </w:r>
      <w:proofErr w:type="gramEnd"/>
      <w:r w:rsidRPr="00667D50">
        <w:rPr>
          <w:sz w:val="24"/>
          <w:szCs w:val="24"/>
          <w:lang w:val="bg-BG"/>
        </w:rPr>
        <w:t xml:space="preserve"> </w:t>
      </w:r>
      <w:proofErr w:type="gramStart"/>
      <w:r w:rsidRPr="00667D50">
        <w:rPr>
          <w:sz w:val="24"/>
          <w:szCs w:val="24"/>
          <w:lang w:val="en-US"/>
        </w:rPr>
        <w:t xml:space="preserve">1 </w:t>
      </w:r>
      <w:r w:rsidRPr="00667D50">
        <w:rPr>
          <w:sz w:val="24"/>
          <w:szCs w:val="24"/>
          <w:lang w:val="bg-BG"/>
        </w:rPr>
        <w:t>и 2 от Закона за публичните финанси и чл.</w:t>
      </w:r>
      <w:proofErr w:type="gramEnd"/>
      <w:r w:rsidRPr="00667D50">
        <w:rPr>
          <w:sz w:val="24"/>
          <w:szCs w:val="24"/>
          <w:lang w:val="bg-BG"/>
        </w:rPr>
        <w:t xml:space="preserve"> 57, ал. </w:t>
      </w:r>
      <w:r w:rsidRPr="00667D50">
        <w:rPr>
          <w:sz w:val="24"/>
          <w:szCs w:val="24"/>
          <w:lang w:val="en-US"/>
        </w:rPr>
        <w:t>3</w:t>
      </w:r>
      <w:r w:rsidRPr="00667D50">
        <w:rPr>
          <w:sz w:val="24"/>
          <w:szCs w:val="24"/>
          <w:lang w:val="bg-BG"/>
        </w:rPr>
        <w:t xml:space="preserve"> и 4</w:t>
      </w:r>
      <w:r w:rsidRPr="00667D50">
        <w:rPr>
          <w:sz w:val="24"/>
          <w:szCs w:val="24"/>
          <w:lang w:val="en-US"/>
        </w:rPr>
        <w:t xml:space="preserve"> </w:t>
      </w:r>
      <w:r w:rsidRPr="00667D50">
        <w:rPr>
          <w:sz w:val="24"/>
          <w:szCs w:val="24"/>
          <w:lang w:val="bg-BG"/>
        </w:rPr>
        <w:t xml:space="preserve">от </w:t>
      </w:r>
      <w:proofErr w:type="spellStart"/>
      <w:proofErr w:type="gramStart"/>
      <w:r w:rsidRPr="00667D50">
        <w:rPr>
          <w:sz w:val="24"/>
          <w:szCs w:val="24"/>
        </w:rPr>
        <w:t>Наредба</w:t>
      </w:r>
      <w:proofErr w:type="spellEnd"/>
      <w:r w:rsidRPr="00667D50">
        <w:rPr>
          <w:sz w:val="24"/>
          <w:szCs w:val="24"/>
        </w:rPr>
        <w:t xml:space="preserve">  </w:t>
      </w:r>
      <w:proofErr w:type="spellStart"/>
      <w:r w:rsidRPr="00667D50">
        <w:rPr>
          <w:sz w:val="24"/>
          <w:szCs w:val="24"/>
        </w:rPr>
        <w:t>за</w:t>
      </w:r>
      <w:proofErr w:type="spellEnd"/>
      <w:proofErr w:type="gramEnd"/>
      <w:r w:rsidRPr="00667D50">
        <w:rPr>
          <w:sz w:val="24"/>
          <w:szCs w:val="24"/>
        </w:rPr>
        <w:t xml:space="preserve"> </w:t>
      </w:r>
      <w:proofErr w:type="spellStart"/>
      <w:r w:rsidRPr="00667D50">
        <w:rPr>
          <w:sz w:val="24"/>
          <w:szCs w:val="24"/>
        </w:rPr>
        <w:t>условията</w:t>
      </w:r>
      <w:proofErr w:type="spellEnd"/>
      <w:r w:rsidRPr="00667D50">
        <w:rPr>
          <w:sz w:val="24"/>
          <w:szCs w:val="24"/>
        </w:rPr>
        <w:t xml:space="preserve"> и </w:t>
      </w:r>
      <w:proofErr w:type="spellStart"/>
      <w:r w:rsidRPr="00667D50">
        <w:rPr>
          <w:sz w:val="24"/>
          <w:szCs w:val="24"/>
        </w:rPr>
        <w:t>реда</w:t>
      </w:r>
      <w:proofErr w:type="spellEnd"/>
      <w:r w:rsidRPr="00667D50">
        <w:rPr>
          <w:sz w:val="24"/>
          <w:szCs w:val="24"/>
        </w:rPr>
        <w:t xml:space="preserve"> </w:t>
      </w:r>
      <w:proofErr w:type="spellStart"/>
      <w:r w:rsidRPr="00667D50">
        <w:rPr>
          <w:sz w:val="24"/>
          <w:szCs w:val="24"/>
        </w:rPr>
        <w:t>за</w:t>
      </w:r>
      <w:proofErr w:type="spellEnd"/>
      <w:r w:rsidRPr="00667D50">
        <w:rPr>
          <w:sz w:val="24"/>
          <w:szCs w:val="24"/>
        </w:rPr>
        <w:t xml:space="preserve"> </w:t>
      </w:r>
      <w:proofErr w:type="spellStart"/>
      <w:r w:rsidRPr="00667D50">
        <w:rPr>
          <w:sz w:val="24"/>
          <w:szCs w:val="24"/>
        </w:rPr>
        <w:t>съставяне</w:t>
      </w:r>
      <w:proofErr w:type="spellEnd"/>
      <w:r w:rsidRPr="00667D50">
        <w:rPr>
          <w:sz w:val="24"/>
          <w:szCs w:val="24"/>
        </w:rPr>
        <w:t xml:space="preserve"> </w:t>
      </w:r>
      <w:proofErr w:type="spellStart"/>
      <w:r w:rsidRPr="00667D50">
        <w:rPr>
          <w:sz w:val="24"/>
          <w:szCs w:val="24"/>
        </w:rPr>
        <w:t>на</w:t>
      </w:r>
      <w:proofErr w:type="spellEnd"/>
      <w:r w:rsidRPr="00667D50">
        <w:rPr>
          <w:sz w:val="24"/>
          <w:szCs w:val="24"/>
        </w:rPr>
        <w:t xml:space="preserve"> </w:t>
      </w:r>
      <w:proofErr w:type="spellStart"/>
      <w:r w:rsidRPr="00667D50">
        <w:rPr>
          <w:sz w:val="24"/>
          <w:szCs w:val="24"/>
        </w:rPr>
        <w:t>тригодишна</w:t>
      </w:r>
      <w:proofErr w:type="spellEnd"/>
      <w:r w:rsidRPr="00667D50">
        <w:rPr>
          <w:sz w:val="24"/>
          <w:szCs w:val="24"/>
        </w:rPr>
        <w:t xml:space="preserve"> </w:t>
      </w:r>
      <w:proofErr w:type="spellStart"/>
      <w:r w:rsidRPr="00667D50">
        <w:rPr>
          <w:sz w:val="24"/>
          <w:szCs w:val="24"/>
        </w:rPr>
        <w:t>бюджетна</w:t>
      </w:r>
      <w:proofErr w:type="spellEnd"/>
      <w:r w:rsidRPr="00667D50">
        <w:rPr>
          <w:sz w:val="24"/>
          <w:szCs w:val="24"/>
        </w:rPr>
        <w:t xml:space="preserve"> </w:t>
      </w:r>
      <w:proofErr w:type="spellStart"/>
      <w:r w:rsidRPr="00667D50">
        <w:rPr>
          <w:sz w:val="24"/>
          <w:szCs w:val="24"/>
        </w:rPr>
        <w:t>прогноза</w:t>
      </w:r>
      <w:proofErr w:type="spellEnd"/>
      <w:r w:rsidRPr="00667D50">
        <w:rPr>
          <w:sz w:val="24"/>
          <w:szCs w:val="24"/>
        </w:rPr>
        <w:t xml:space="preserve"> </w:t>
      </w:r>
      <w:proofErr w:type="spellStart"/>
      <w:r w:rsidRPr="00667D50">
        <w:rPr>
          <w:sz w:val="24"/>
          <w:szCs w:val="24"/>
        </w:rPr>
        <w:t>за</w:t>
      </w:r>
      <w:proofErr w:type="spellEnd"/>
      <w:r w:rsidRPr="00667D50">
        <w:rPr>
          <w:sz w:val="24"/>
          <w:szCs w:val="24"/>
        </w:rPr>
        <w:t xml:space="preserve"> </w:t>
      </w:r>
      <w:proofErr w:type="spellStart"/>
      <w:r w:rsidRPr="00667D50">
        <w:rPr>
          <w:sz w:val="24"/>
          <w:szCs w:val="24"/>
        </w:rPr>
        <w:t>местните</w:t>
      </w:r>
      <w:proofErr w:type="spellEnd"/>
      <w:r w:rsidRPr="00667D50">
        <w:rPr>
          <w:sz w:val="24"/>
          <w:szCs w:val="24"/>
        </w:rPr>
        <w:t xml:space="preserve"> </w:t>
      </w:r>
      <w:proofErr w:type="spellStart"/>
      <w:r w:rsidRPr="00667D50">
        <w:rPr>
          <w:sz w:val="24"/>
          <w:szCs w:val="24"/>
        </w:rPr>
        <w:t>дейности</w:t>
      </w:r>
      <w:proofErr w:type="spellEnd"/>
      <w:r w:rsidRPr="00667D50">
        <w:rPr>
          <w:sz w:val="24"/>
          <w:szCs w:val="24"/>
        </w:rPr>
        <w:t xml:space="preserve"> и </w:t>
      </w:r>
      <w:proofErr w:type="spellStart"/>
      <w:r w:rsidRPr="00667D50">
        <w:rPr>
          <w:sz w:val="24"/>
          <w:szCs w:val="24"/>
        </w:rPr>
        <w:t>за</w:t>
      </w:r>
      <w:proofErr w:type="spellEnd"/>
      <w:r w:rsidRPr="00667D50">
        <w:rPr>
          <w:sz w:val="24"/>
          <w:szCs w:val="24"/>
        </w:rPr>
        <w:t xml:space="preserve"> </w:t>
      </w:r>
      <w:proofErr w:type="spellStart"/>
      <w:r w:rsidRPr="00667D50">
        <w:rPr>
          <w:sz w:val="24"/>
          <w:szCs w:val="24"/>
        </w:rPr>
        <w:t>съставяне</w:t>
      </w:r>
      <w:proofErr w:type="spellEnd"/>
      <w:r w:rsidRPr="00667D50">
        <w:rPr>
          <w:sz w:val="24"/>
          <w:szCs w:val="24"/>
        </w:rPr>
        <w:t xml:space="preserve">, </w:t>
      </w:r>
      <w:proofErr w:type="spellStart"/>
      <w:r w:rsidRPr="00667D50">
        <w:rPr>
          <w:sz w:val="24"/>
          <w:szCs w:val="24"/>
        </w:rPr>
        <w:t>приемане</w:t>
      </w:r>
      <w:proofErr w:type="spellEnd"/>
      <w:r w:rsidRPr="00667D50">
        <w:rPr>
          <w:sz w:val="24"/>
          <w:szCs w:val="24"/>
        </w:rPr>
        <w:t xml:space="preserve">, </w:t>
      </w:r>
      <w:proofErr w:type="spellStart"/>
      <w:r w:rsidRPr="00667D50">
        <w:rPr>
          <w:sz w:val="24"/>
          <w:szCs w:val="24"/>
        </w:rPr>
        <w:t>изпълнение</w:t>
      </w:r>
      <w:proofErr w:type="spellEnd"/>
      <w:r w:rsidRPr="00667D50">
        <w:rPr>
          <w:sz w:val="24"/>
          <w:szCs w:val="24"/>
        </w:rPr>
        <w:t xml:space="preserve"> и </w:t>
      </w:r>
      <w:proofErr w:type="spellStart"/>
      <w:r w:rsidRPr="00667D50">
        <w:rPr>
          <w:sz w:val="24"/>
          <w:szCs w:val="24"/>
        </w:rPr>
        <w:t>отчитане</w:t>
      </w:r>
      <w:proofErr w:type="spellEnd"/>
      <w:r w:rsidRPr="00667D50">
        <w:rPr>
          <w:sz w:val="24"/>
          <w:szCs w:val="24"/>
        </w:rPr>
        <w:t xml:space="preserve"> </w:t>
      </w:r>
      <w:proofErr w:type="spellStart"/>
      <w:r w:rsidRPr="00667D50">
        <w:rPr>
          <w:sz w:val="24"/>
          <w:szCs w:val="24"/>
        </w:rPr>
        <w:t>на</w:t>
      </w:r>
      <w:proofErr w:type="spellEnd"/>
      <w:r w:rsidRPr="00667D50">
        <w:rPr>
          <w:sz w:val="24"/>
          <w:szCs w:val="24"/>
        </w:rPr>
        <w:t xml:space="preserve"> </w:t>
      </w:r>
      <w:proofErr w:type="spellStart"/>
      <w:r w:rsidRPr="00667D50">
        <w:rPr>
          <w:sz w:val="24"/>
          <w:szCs w:val="24"/>
        </w:rPr>
        <w:t>бюджета</w:t>
      </w:r>
      <w:proofErr w:type="spellEnd"/>
      <w:r w:rsidRPr="00667D50">
        <w:rPr>
          <w:sz w:val="24"/>
          <w:szCs w:val="24"/>
        </w:rPr>
        <w:t xml:space="preserve"> </w:t>
      </w:r>
      <w:proofErr w:type="spellStart"/>
      <w:r w:rsidRPr="00667D50">
        <w:rPr>
          <w:sz w:val="24"/>
          <w:szCs w:val="24"/>
        </w:rPr>
        <w:t>на</w:t>
      </w:r>
      <w:proofErr w:type="spellEnd"/>
      <w:r w:rsidRPr="00667D50">
        <w:rPr>
          <w:sz w:val="24"/>
          <w:szCs w:val="24"/>
        </w:rPr>
        <w:t xml:space="preserve"> </w:t>
      </w:r>
      <w:proofErr w:type="spellStart"/>
      <w:r w:rsidRPr="00667D50">
        <w:rPr>
          <w:sz w:val="24"/>
          <w:szCs w:val="24"/>
        </w:rPr>
        <w:t>Община</w:t>
      </w:r>
      <w:proofErr w:type="spellEnd"/>
      <w:r w:rsidRPr="00667D50">
        <w:rPr>
          <w:sz w:val="24"/>
          <w:szCs w:val="24"/>
        </w:rPr>
        <w:t xml:space="preserve"> </w:t>
      </w:r>
      <w:proofErr w:type="spellStart"/>
      <w:r w:rsidRPr="00667D50">
        <w:rPr>
          <w:sz w:val="24"/>
          <w:szCs w:val="24"/>
        </w:rPr>
        <w:t>Венец</w:t>
      </w:r>
      <w:proofErr w:type="spellEnd"/>
      <w:r w:rsidRPr="00667D50">
        <w:rPr>
          <w:sz w:val="24"/>
          <w:szCs w:val="24"/>
          <w:lang w:val="bg-BG"/>
        </w:rPr>
        <w:t xml:space="preserve"> и чл. 17 от Закона за общинския дълг, предлагам на </w:t>
      </w:r>
      <w:proofErr w:type="spellStart"/>
      <w:r w:rsidRPr="00667D50">
        <w:rPr>
          <w:sz w:val="24"/>
          <w:szCs w:val="24"/>
          <w:lang w:val="bg-BG"/>
        </w:rPr>
        <w:t>ОбС</w:t>
      </w:r>
      <w:proofErr w:type="spellEnd"/>
      <w:r w:rsidRPr="00667D50">
        <w:rPr>
          <w:sz w:val="24"/>
          <w:szCs w:val="24"/>
          <w:lang w:val="bg-BG"/>
        </w:rPr>
        <w:t xml:space="preserve"> да:</w:t>
      </w:r>
    </w:p>
    <w:p w:rsidR="004C5E07" w:rsidRPr="00667D50" w:rsidRDefault="004C5E07" w:rsidP="004C5E07">
      <w:pPr>
        <w:jc w:val="both"/>
        <w:rPr>
          <w:sz w:val="24"/>
          <w:szCs w:val="24"/>
          <w:lang w:val="bg-BG"/>
        </w:rPr>
      </w:pPr>
    </w:p>
    <w:p w:rsidR="004C5E07" w:rsidRPr="00667D50" w:rsidRDefault="004C5E07" w:rsidP="004C5E07">
      <w:pPr>
        <w:jc w:val="center"/>
        <w:rPr>
          <w:b/>
          <w:sz w:val="24"/>
          <w:szCs w:val="24"/>
          <w:lang w:val="bg-BG"/>
        </w:rPr>
      </w:pPr>
      <w:r w:rsidRPr="00667D50">
        <w:rPr>
          <w:b/>
          <w:sz w:val="24"/>
          <w:szCs w:val="24"/>
          <w:lang w:val="bg-BG"/>
        </w:rPr>
        <w:t>Р  Е  Ш  И:</w:t>
      </w:r>
    </w:p>
    <w:p w:rsidR="004C5E07" w:rsidRPr="00667D50" w:rsidRDefault="004C5E07" w:rsidP="004C5E07">
      <w:pPr>
        <w:jc w:val="both"/>
        <w:rPr>
          <w:sz w:val="24"/>
          <w:szCs w:val="24"/>
          <w:lang w:val="bg-BG"/>
        </w:rPr>
      </w:pPr>
    </w:p>
    <w:p w:rsidR="004C5E07" w:rsidRPr="00667D50" w:rsidRDefault="004C5E07" w:rsidP="00A90B07">
      <w:pPr>
        <w:numPr>
          <w:ilvl w:val="0"/>
          <w:numId w:val="38"/>
        </w:numPr>
        <w:jc w:val="both"/>
        <w:rPr>
          <w:sz w:val="24"/>
          <w:szCs w:val="24"/>
          <w:lang w:val="bg-BG"/>
        </w:rPr>
      </w:pPr>
      <w:r w:rsidRPr="00667D50">
        <w:rPr>
          <w:sz w:val="24"/>
          <w:szCs w:val="24"/>
          <w:lang w:val="bg-BG"/>
        </w:rPr>
        <w:t xml:space="preserve">Община Венец да ползва временен безлихвен заем между бюджетната сметка и сметките за средствата от Европейския съюз по Проект </w:t>
      </w:r>
      <w:r w:rsidR="00A90B07" w:rsidRPr="00667D50">
        <w:rPr>
          <w:sz w:val="24"/>
          <w:szCs w:val="24"/>
          <w:lang w:val="bg-BG"/>
        </w:rPr>
        <w:t>„</w:t>
      </w:r>
      <w:r w:rsidR="00D56A05" w:rsidRPr="00667D50">
        <w:rPr>
          <w:rStyle w:val="filled-value2"/>
          <w:b/>
          <w:bCs/>
          <w:sz w:val="24"/>
          <w:szCs w:val="24"/>
          <w:lang w:val="bg-BG"/>
        </w:rPr>
        <w:t>Силен старт</w:t>
      </w:r>
      <w:r w:rsidRPr="00667D50">
        <w:rPr>
          <w:rStyle w:val="filled-value2"/>
          <w:b/>
          <w:sz w:val="24"/>
          <w:szCs w:val="24"/>
          <w:lang w:val="bg-BG"/>
        </w:rPr>
        <w:t>"</w:t>
      </w:r>
      <w:r w:rsidRPr="00667D50">
        <w:rPr>
          <w:rStyle w:val="filled-value2"/>
          <w:sz w:val="24"/>
          <w:szCs w:val="24"/>
          <w:lang w:val="bg-BG"/>
        </w:rPr>
        <w:t xml:space="preserve"> </w:t>
      </w:r>
      <w:r w:rsidRPr="00667D50">
        <w:rPr>
          <w:sz w:val="24"/>
          <w:szCs w:val="24"/>
          <w:lang w:val="bg-BG"/>
        </w:rPr>
        <w:t xml:space="preserve">по </w:t>
      </w:r>
      <w:r w:rsidR="00D56A05" w:rsidRPr="00667D50">
        <w:rPr>
          <w:bCs/>
          <w:color w:val="000000"/>
          <w:sz w:val="24"/>
          <w:szCs w:val="24"/>
          <w:lang w:val="bg-BG"/>
        </w:rPr>
        <w:t>Програма</w:t>
      </w:r>
      <w:r w:rsidR="00D56A05" w:rsidRPr="00667D50">
        <w:rPr>
          <w:sz w:val="24"/>
          <w:szCs w:val="24"/>
          <w:lang w:val="ru-RU"/>
        </w:rPr>
        <w:t xml:space="preserve"> „Образование” 2021 - 2027 г</w:t>
      </w:r>
      <w:r w:rsidR="00D56A05" w:rsidRPr="00667D50">
        <w:rPr>
          <w:sz w:val="24"/>
          <w:szCs w:val="24"/>
          <w:lang w:val="bg-BG"/>
        </w:rPr>
        <w:t xml:space="preserve">., </w:t>
      </w:r>
      <w:proofErr w:type="spellStart"/>
      <w:r w:rsidR="00D56A05" w:rsidRPr="00667D50">
        <w:rPr>
          <w:sz w:val="24"/>
          <w:szCs w:val="24"/>
          <w:lang w:val="bg-BG"/>
        </w:rPr>
        <w:t>съфинансиран</w:t>
      </w:r>
      <w:proofErr w:type="spellEnd"/>
      <w:r w:rsidR="00D56A05" w:rsidRPr="00667D50">
        <w:rPr>
          <w:sz w:val="24"/>
          <w:szCs w:val="24"/>
          <w:lang w:val="bg-BG"/>
        </w:rPr>
        <w:t xml:space="preserve"> от Европейския съюз</w:t>
      </w:r>
      <w:r w:rsidRPr="00667D50">
        <w:rPr>
          <w:sz w:val="24"/>
          <w:szCs w:val="24"/>
          <w:lang w:val="bg-BG"/>
        </w:rPr>
        <w:t>.</w:t>
      </w:r>
    </w:p>
    <w:p w:rsidR="004C5E07" w:rsidRPr="00667D50" w:rsidRDefault="004C5E07" w:rsidP="004C5E07">
      <w:pPr>
        <w:numPr>
          <w:ilvl w:val="0"/>
          <w:numId w:val="38"/>
        </w:numPr>
        <w:jc w:val="both"/>
        <w:rPr>
          <w:sz w:val="24"/>
          <w:szCs w:val="24"/>
          <w:lang w:val="bg-BG"/>
        </w:rPr>
      </w:pPr>
      <w:r w:rsidRPr="00667D50">
        <w:rPr>
          <w:sz w:val="24"/>
          <w:szCs w:val="24"/>
          <w:lang w:val="bg-BG"/>
        </w:rPr>
        <w:t>Временният безлихвен заем да се възстанови след получаване на средствата от Управляващия орган.</w:t>
      </w:r>
    </w:p>
    <w:p w:rsidR="004C5E07" w:rsidRPr="00667D50" w:rsidRDefault="004C5E07" w:rsidP="004C5E07">
      <w:pPr>
        <w:jc w:val="both"/>
        <w:rPr>
          <w:sz w:val="24"/>
          <w:szCs w:val="24"/>
          <w:lang w:val="bg-BG"/>
        </w:rPr>
      </w:pPr>
    </w:p>
    <w:p w:rsidR="004C5E07" w:rsidRPr="00667D50" w:rsidRDefault="004C5E07" w:rsidP="004C5E07">
      <w:pPr>
        <w:jc w:val="right"/>
        <w:rPr>
          <w:sz w:val="24"/>
          <w:szCs w:val="24"/>
          <w:lang w:val="bg-BG"/>
        </w:rPr>
      </w:pPr>
    </w:p>
    <w:p w:rsidR="00667D50" w:rsidRPr="00667D50" w:rsidRDefault="00667D50" w:rsidP="00667D50">
      <w:pPr>
        <w:widowControl w:val="0"/>
        <w:autoSpaceDE w:val="0"/>
        <w:autoSpaceDN w:val="0"/>
        <w:adjustRightInd w:val="0"/>
        <w:rPr>
          <w:b/>
          <w:bCs/>
          <w:sz w:val="24"/>
          <w:szCs w:val="24"/>
        </w:rPr>
      </w:pPr>
      <w:proofErr w:type="spellStart"/>
      <w:r w:rsidRPr="00667D50">
        <w:rPr>
          <w:b/>
          <w:bCs/>
          <w:sz w:val="24"/>
          <w:szCs w:val="24"/>
        </w:rPr>
        <w:t>Вносител</w:t>
      </w:r>
      <w:proofErr w:type="spellEnd"/>
      <w:r w:rsidRPr="00667D50">
        <w:rPr>
          <w:b/>
          <w:bCs/>
          <w:sz w:val="24"/>
          <w:szCs w:val="24"/>
        </w:rPr>
        <w:t>:</w:t>
      </w:r>
    </w:p>
    <w:p w:rsidR="00667D50" w:rsidRPr="00667D50" w:rsidRDefault="00667D50" w:rsidP="00667D50">
      <w:pPr>
        <w:widowControl w:val="0"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667D50">
        <w:rPr>
          <w:b/>
          <w:bCs/>
          <w:sz w:val="24"/>
          <w:szCs w:val="24"/>
        </w:rPr>
        <w:t xml:space="preserve">Нехрибан </w:t>
      </w:r>
      <w:proofErr w:type="spellStart"/>
      <w:r w:rsidRPr="00667D50">
        <w:rPr>
          <w:b/>
          <w:bCs/>
          <w:sz w:val="24"/>
          <w:szCs w:val="24"/>
        </w:rPr>
        <w:t>Ахмедова</w:t>
      </w:r>
      <w:proofErr w:type="spellEnd"/>
    </w:p>
    <w:p w:rsidR="00667D50" w:rsidRPr="00667D50" w:rsidRDefault="00667D50" w:rsidP="00667D50">
      <w:pPr>
        <w:widowControl w:val="0"/>
        <w:autoSpaceDE w:val="0"/>
        <w:autoSpaceDN w:val="0"/>
        <w:adjustRightInd w:val="0"/>
        <w:jc w:val="both"/>
        <w:rPr>
          <w:b/>
          <w:i/>
          <w:iCs/>
          <w:sz w:val="24"/>
          <w:szCs w:val="24"/>
        </w:rPr>
      </w:pPr>
      <w:proofErr w:type="spellStart"/>
      <w:r w:rsidRPr="00667D50">
        <w:rPr>
          <w:b/>
          <w:i/>
          <w:iCs/>
          <w:sz w:val="24"/>
          <w:szCs w:val="24"/>
        </w:rPr>
        <w:t>Кмет</w:t>
      </w:r>
      <w:proofErr w:type="spellEnd"/>
      <w:r w:rsidRPr="00667D50">
        <w:rPr>
          <w:b/>
          <w:i/>
          <w:iCs/>
          <w:sz w:val="24"/>
          <w:szCs w:val="24"/>
        </w:rPr>
        <w:t xml:space="preserve"> </w:t>
      </w:r>
      <w:proofErr w:type="spellStart"/>
      <w:r w:rsidRPr="00667D50">
        <w:rPr>
          <w:b/>
          <w:i/>
          <w:iCs/>
          <w:sz w:val="24"/>
          <w:szCs w:val="24"/>
        </w:rPr>
        <w:t>на</w:t>
      </w:r>
      <w:proofErr w:type="spellEnd"/>
      <w:r w:rsidRPr="00667D50">
        <w:rPr>
          <w:b/>
          <w:i/>
          <w:iCs/>
          <w:sz w:val="24"/>
          <w:szCs w:val="24"/>
        </w:rPr>
        <w:t xml:space="preserve"> </w:t>
      </w:r>
      <w:proofErr w:type="spellStart"/>
      <w:r w:rsidRPr="00667D50">
        <w:rPr>
          <w:b/>
          <w:i/>
          <w:iCs/>
          <w:sz w:val="24"/>
          <w:szCs w:val="24"/>
        </w:rPr>
        <w:t>Община</w:t>
      </w:r>
      <w:proofErr w:type="spellEnd"/>
      <w:r w:rsidRPr="00667D50">
        <w:rPr>
          <w:b/>
          <w:i/>
          <w:iCs/>
          <w:sz w:val="24"/>
          <w:szCs w:val="24"/>
        </w:rPr>
        <w:t xml:space="preserve"> </w:t>
      </w:r>
      <w:proofErr w:type="spellStart"/>
      <w:r w:rsidRPr="00667D50">
        <w:rPr>
          <w:b/>
          <w:i/>
          <w:iCs/>
          <w:sz w:val="24"/>
          <w:szCs w:val="24"/>
        </w:rPr>
        <w:t>Венец</w:t>
      </w:r>
      <w:proofErr w:type="spellEnd"/>
    </w:p>
    <w:p w:rsidR="00F82F63" w:rsidRPr="00667D50" w:rsidRDefault="00F82F63" w:rsidP="00E55839">
      <w:pPr>
        <w:jc w:val="right"/>
        <w:rPr>
          <w:sz w:val="24"/>
          <w:szCs w:val="24"/>
          <w:lang w:val="en-US"/>
        </w:rPr>
      </w:pPr>
    </w:p>
    <w:sectPr w:rsidR="00F82F63" w:rsidRPr="00667D50" w:rsidSect="00667D50">
      <w:pgSz w:w="11906" w:h="16838"/>
      <w:pgMar w:top="567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A6F07"/>
    <w:multiLevelType w:val="hybridMultilevel"/>
    <w:tmpl w:val="232CBE96"/>
    <w:lvl w:ilvl="0" w:tplc="C79063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A576CA"/>
    <w:multiLevelType w:val="hybridMultilevel"/>
    <w:tmpl w:val="08A2ACAE"/>
    <w:lvl w:ilvl="0" w:tplc="C79063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CB2AE3"/>
    <w:multiLevelType w:val="hybridMultilevel"/>
    <w:tmpl w:val="81F03192"/>
    <w:lvl w:ilvl="0" w:tplc="C79063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B35A19"/>
    <w:multiLevelType w:val="singleLevel"/>
    <w:tmpl w:val="6A4415C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4">
    <w:nsid w:val="13380ACC"/>
    <w:multiLevelType w:val="hybridMultilevel"/>
    <w:tmpl w:val="20B29786"/>
    <w:lvl w:ilvl="0" w:tplc="C79063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D057CD"/>
    <w:multiLevelType w:val="hybridMultilevel"/>
    <w:tmpl w:val="28465240"/>
    <w:lvl w:ilvl="0" w:tplc="C79063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827E14"/>
    <w:multiLevelType w:val="hybridMultilevel"/>
    <w:tmpl w:val="347E3DCE"/>
    <w:lvl w:ilvl="0" w:tplc="C79063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DF631A"/>
    <w:multiLevelType w:val="hybridMultilevel"/>
    <w:tmpl w:val="CA92005C"/>
    <w:lvl w:ilvl="0" w:tplc="1206BC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DF3E04"/>
    <w:multiLevelType w:val="hybridMultilevel"/>
    <w:tmpl w:val="D5665256"/>
    <w:lvl w:ilvl="0" w:tplc="C79063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1F32D9"/>
    <w:multiLevelType w:val="hybridMultilevel"/>
    <w:tmpl w:val="F5346512"/>
    <w:lvl w:ilvl="0" w:tplc="C79063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BB28C7"/>
    <w:multiLevelType w:val="hybridMultilevel"/>
    <w:tmpl w:val="20B29786"/>
    <w:lvl w:ilvl="0" w:tplc="C79063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4312901"/>
    <w:multiLevelType w:val="hybridMultilevel"/>
    <w:tmpl w:val="95E4D5B6"/>
    <w:lvl w:ilvl="0" w:tplc="C79063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3255B6"/>
    <w:multiLevelType w:val="hybridMultilevel"/>
    <w:tmpl w:val="DC1A7CF4"/>
    <w:lvl w:ilvl="0" w:tplc="C79063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D23149"/>
    <w:multiLevelType w:val="hybridMultilevel"/>
    <w:tmpl w:val="E24E8F84"/>
    <w:lvl w:ilvl="0" w:tplc="C79063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792573"/>
    <w:multiLevelType w:val="hybridMultilevel"/>
    <w:tmpl w:val="347E3DCE"/>
    <w:lvl w:ilvl="0" w:tplc="C79063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7C6A45"/>
    <w:multiLevelType w:val="hybridMultilevel"/>
    <w:tmpl w:val="493CF4E8"/>
    <w:lvl w:ilvl="0" w:tplc="C79063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817088"/>
    <w:multiLevelType w:val="hybridMultilevel"/>
    <w:tmpl w:val="CCE4F678"/>
    <w:lvl w:ilvl="0" w:tplc="C79063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784425"/>
    <w:multiLevelType w:val="hybridMultilevel"/>
    <w:tmpl w:val="28222C64"/>
    <w:lvl w:ilvl="0" w:tplc="C79063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A768F6"/>
    <w:multiLevelType w:val="hybridMultilevel"/>
    <w:tmpl w:val="2EAE1D40"/>
    <w:lvl w:ilvl="0" w:tplc="C79063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A330BF"/>
    <w:multiLevelType w:val="hybridMultilevel"/>
    <w:tmpl w:val="B740B348"/>
    <w:lvl w:ilvl="0" w:tplc="C79063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DD453E"/>
    <w:multiLevelType w:val="hybridMultilevel"/>
    <w:tmpl w:val="182008CC"/>
    <w:lvl w:ilvl="0" w:tplc="C79063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CA36A93"/>
    <w:multiLevelType w:val="hybridMultilevel"/>
    <w:tmpl w:val="B01CC248"/>
    <w:lvl w:ilvl="0" w:tplc="CDE2D2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E057474"/>
    <w:multiLevelType w:val="hybridMultilevel"/>
    <w:tmpl w:val="97807D8C"/>
    <w:lvl w:ilvl="0" w:tplc="C79063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E172DE1"/>
    <w:multiLevelType w:val="hybridMultilevel"/>
    <w:tmpl w:val="9EACAAF2"/>
    <w:lvl w:ilvl="0" w:tplc="C79063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8C2814"/>
    <w:multiLevelType w:val="hybridMultilevel"/>
    <w:tmpl w:val="97CAAD7C"/>
    <w:lvl w:ilvl="0" w:tplc="CDE2D2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A65875"/>
    <w:multiLevelType w:val="hybridMultilevel"/>
    <w:tmpl w:val="2EAE1D40"/>
    <w:lvl w:ilvl="0" w:tplc="C79063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EB45A9"/>
    <w:multiLevelType w:val="hybridMultilevel"/>
    <w:tmpl w:val="3F285D04"/>
    <w:lvl w:ilvl="0" w:tplc="CDE2D2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755759"/>
    <w:multiLevelType w:val="hybridMultilevel"/>
    <w:tmpl w:val="279A937E"/>
    <w:lvl w:ilvl="0" w:tplc="C79063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90000D"/>
    <w:multiLevelType w:val="hybridMultilevel"/>
    <w:tmpl w:val="1CDC9E02"/>
    <w:lvl w:ilvl="0" w:tplc="C79063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110074"/>
    <w:multiLevelType w:val="hybridMultilevel"/>
    <w:tmpl w:val="3A541664"/>
    <w:lvl w:ilvl="0" w:tplc="C79063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EF0B19"/>
    <w:multiLevelType w:val="hybridMultilevel"/>
    <w:tmpl w:val="EAA8D838"/>
    <w:lvl w:ilvl="0" w:tplc="C79063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634A89"/>
    <w:multiLevelType w:val="hybridMultilevel"/>
    <w:tmpl w:val="81F03192"/>
    <w:lvl w:ilvl="0" w:tplc="C79063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F493910"/>
    <w:multiLevelType w:val="hybridMultilevel"/>
    <w:tmpl w:val="A1C0DA50"/>
    <w:lvl w:ilvl="0" w:tplc="C79063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80261C"/>
    <w:multiLevelType w:val="hybridMultilevel"/>
    <w:tmpl w:val="8F041020"/>
    <w:lvl w:ilvl="0" w:tplc="C79063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2B299A"/>
    <w:multiLevelType w:val="hybridMultilevel"/>
    <w:tmpl w:val="5120AD24"/>
    <w:lvl w:ilvl="0" w:tplc="C79063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964F04"/>
    <w:multiLevelType w:val="hybridMultilevel"/>
    <w:tmpl w:val="3A541664"/>
    <w:lvl w:ilvl="0" w:tplc="C79063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181C71"/>
    <w:multiLevelType w:val="hybridMultilevel"/>
    <w:tmpl w:val="9BF0F4B4"/>
    <w:lvl w:ilvl="0" w:tplc="C79063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F066335"/>
    <w:multiLevelType w:val="hybridMultilevel"/>
    <w:tmpl w:val="79041E2E"/>
    <w:lvl w:ilvl="0" w:tplc="CDE2D2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7"/>
  </w:num>
  <w:num w:numId="3">
    <w:abstractNumId w:val="28"/>
  </w:num>
  <w:num w:numId="4">
    <w:abstractNumId w:val="13"/>
  </w:num>
  <w:num w:numId="5">
    <w:abstractNumId w:val="9"/>
  </w:num>
  <w:num w:numId="6">
    <w:abstractNumId w:val="15"/>
  </w:num>
  <w:num w:numId="7">
    <w:abstractNumId w:val="5"/>
  </w:num>
  <w:num w:numId="8">
    <w:abstractNumId w:val="17"/>
  </w:num>
  <w:num w:numId="9">
    <w:abstractNumId w:val="26"/>
  </w:num>
  <w:num w:numId="10">
    <w:abstractNumId w:val="7"/>
  </w:num>
  <w:num w:numId="11">
    <w:abstractNumId w:val="21"/>
  </w:num>
  <w:num w:numId="12">
    <w:abstractNumId w:val="37"/>
  </w:num>
  <w:num w:numId="13">
    <w:abstractNumId w:val="20"/>
  </w:num>
  <w:num w:numId="14">
    <w:abstractNumId w:val="24"/>
  </w:num>
  <w:num w:numId="15">
    <w:abstractNumId w:val="12"/>
  </w:num>
  <w:num w:numId="16">
    <w:abstractNumId w:val="30"/>
  </w:num>
  <w:num w:numId="17">
    <w:abstractNumId w:val="33"/>
  </w:num>
  <w:num w:numId="18">
    <w:abstractNumId w:val="16"/>
  </w:num>
  <w:num w:numId="19">
    <w:abstractNumId w:val="36"/>
  </w:num>
  <w:num w:numId="20">
    <w:abstractNumId w:val="19"/>
  </w:num>
  <w:num w:numId="21">
    <w:abstractNumId w:val="23"/>
  </w:num>
  <w:num w:numId="22">
    <w:abstractNumId w:val="22"/>
  </w:num>
  <w:num w:numId="23">
    <w:abstractNumId w:val="1"/>
  </w:num>
  <w:num w:numId="24">
    <w:abstractNumId w:val="34"/>
  </w:num>
  <w:num w:numId="25">
    <w:abstractNumId w:val="11"/>
  </w:num>
  <w:num w:numId="26">
    <w:abstractNumId w:val="8"/>
  </w:num>
  <w:num w:numId="27">
    <w:abstractNumId w:val="32"/>
  </w:num>
  <w:num w:numId="28">
    <w:abstractNumId w:val="31"/>
  </w:num>
  <w:num w:numId="29">
    <w:abstractNumId w:val="35"/>
  </w:num>
  <w:num w:numId="30">
    <w:abstractNumId w:val="4"/>
  </w:num>
  <w:num w:numId="31">
    <w:abstractNumId w:val="2"/>
  </w:num>
  <w:num w:numId="32">
    <w:abstractNumId w:val="0"/>
  </w:num>
  <w:num w:numId="33">
    <w:abstractNumId w:val="29"/>
  </w:num>
  <w:num w:numId="34">
    <w:abstractNumId w:val="14"/>
  </w:num>
  <w:num w:numId="35">
    <w:abstractNumId w:val="10"/>
  </w:num>
  <w:num w:numId="36">
    <w:abstractNumId w:val="25"/>
  </w:num>
  <w:num w:numId="37">
    <w:abstractNumId w:val="6"/>
  </w:num>
  <w:num w:numId="3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4765B"/>
    <w:rsid w:val="000020BA"/>
    <w:rsid w:val="00027AFF"/>
    <w:rsid w:val="00072087"/>
    <w:rsid w:val="0007784B"/>
    <w:rsid w:val="00083665"/>
    <w:rsid w:val="000A3AF4"/>
    <w:rsid w:val="000C7AAD"/>
    <w:rsid w:val="000F01EF"/>
    <w:rsid w:val="000F2396"/>
    <w:rsid w:val="0010521D"/>
    <w:rsid w:val="00114D44"/>
    <w:rsid w:val="00120292"/>
    <w:rsid w:val="00130A2E"/>
    <w:rsid w:val="001338C8"/>
    <w:rsid w:val="00165D05"/>
    <w:rsid w:val="0017407B"/>
    <w:rsid w:val="001916FE"/>
    <w:rsid w:val="001B73C9"/>
    <w:rsid w:val="001D4CB0"/>
    <w:rsid w:val="001D64C4"/>
    <w:rsid w:val="001F0795"/>
    <w:rsid w:val="001F3AB1"/>
    <w:rsid w:val="002110D7"/>
    <w:rsid w:val="00215036"/>
    <w:rsid w:val="00220048"/>
    <w:rsid w:val="00225358"/>
    <w:rsid w:val="00226B19"/>
    <w:rsid w:val="00240122"/>
    <w:rsid w:val="0026618A"/>
    <w:rsid w:val="00271BD9"/>
    <w:rsid w:val="00283DED"/>
    <w:rsid w:val="002B0DA2"/>
    <w:rsid w:val="002B1CAC"/>
    <w:rsid w:val="002B7B78"/>
    <w:rsid w:val="002E49D8"/>
    <w:rsid w:val="002E5D23"/>
    <w:rsid w:val="002E78B1"/>
    <w:rsid w:val="002F767C"/>
    <w:rsid w:val="00302800"/>
    <w:rsid w:val="003136AD"/>
    <w:rsid w:val="0035594B"/>
    <w:rsid w:val="00377353"/>
    <w:rsid w:val="00381AD4"/>
    <w:rsid w:val="00387582"/>
    <w:rsid w:val="003B0EB7"/>
    <w:rsid w:val="003B3548"/>
    <w:rsid w:val="003C26D6"/>
    <w:rsid w:val="003C4D94"/>
    <w:rsid w:val="003D1DC9"/>
    <w:rsid w:val="0040752C"/>
    <w:rsid w:val="00410101"/>
    <w:rsid w:val="004413E1"/>
    <w:rsid w:val="00453F19"/>
    <w:rsid w:val="00457746"/>
    <w:rsid w:val="00466AB1"/>
    <w:rsid w:val="00480B67"/>
    <w:rsid w:val="00481088"/>
    <w:rsid w:val="004832F6"/>
    <w:rsid w:val="00495A33"/>
    <w:rsid w:val="004A05EF"/>
    <w:rsid w:val="004C5E07"/>
    <w:rsid w:val="004D38C5"/>
    <w:rsid w:val="004E5402"/>
    <w:rsid w:val="004E6515"/>
    <w:rsid w:val="0052372E"/>
    <w:rsid w:val="00543A53"/>
    <w:rsid w:val="005776D8"/>
    <w:rsid w:val="005823E7"/>
    <w:rsid w:val="00586255"/>
    <w:rsid w:val="00595193"/>
    <w:rsid w:val="005A5054"/>
    <w:rsid w:val="005A7A41"/>
    <w:rsid w:val="005D584F"/>
    <w:rsid w:val="00664578"/>
    <w:rsid w:val="00667D50"/>
    <w:rsid w:val="006737EB"/>
    <w:rsid w:val="0068164C"/>
    <w:rsid w:val="006931DD"/>
    <w:rsid w:val="006E60A1"/>
    <w:rsid w:val="00713DC2"/>
    <w:rsid w:val="00741B96"/>
    <w:rsid w:val="00752DF1"/>
    <w:rsid w:val="007658E1"/>
    <w:rsid w:val="007745B8"/>
    <w:rsid w:val="00784496"/>
    <w:rsid w:val="00791744"/>
    <w:rsid w:val="00794FBD"/>
    <w:rsid w:val="007C1B0F"/>
    <w:rsid w:val="007D5D48"/>
    <w:rsid w:val="007E4183"/>
    <w:rsid w:val="0080139D"/>
    <w:rsid w:val="008113DD"/>
    <w:rsid w:val="00823D50"/>
    <w:rsid w:val="0082609A"/>
    <w:rsid w:val="00847C61"/>
    <w:rsid w:val="00854F72"/>
    <w:rsid w:val="00863628"/>
    <w:rsid w:val="00887642"/>
    <w:rsid w:val="00894DD1"/>
    <w:rsid w:val="008C04B0"/>
    <w:rsid w:val="008D5372"/>
    <w:rsid w:val="0090428D"/>
    <w:rsid w:val="00912251"/>
    <w:rsid w:val="0091374B"/>
    <w:rsid w:val="00920E08"/>
    <w:rsid w:val="00923221"/>
    <w:rsid w:val="00930A2E"/>
    <w:rsid w:val="009416E0"/>
    <w:rsid w:val="00944B60"/>
    <w:rsid w:val="009B5079"/>
    <w:rsid w:val="009B6983"/>
    <w:rsid w:val="009F04E7"/>
    <w:rsid w:val="009F5422"/>
    <w:rsid w:val="00A14D16"/>
    <w:rsid w:val="00A3565B"/>
    <w:rsid w:val="00A4765B"/>
    <w:rsid w:val="00A77E58"/>
    <w:rsid w:val="00A90B07"/>
    <w:rsid w:val="00AA6173"/>
    <w:rsid w:val="00AA7833"/>
    <w:rsid w:val="00AC403F"/>
    <w:rsid w:val="00B04295"/>
    <w:rsid w:val="00B1224A"/>
    <w:rsid w:val="00B2116D"/>
    <w:rsid w:val="00B46FA8"/>
    <w:rsid w:val="00B5262E"/>
    <w:rsid w:val="00B6066C"/>
    <w:rsid w:val="00B7546F"/>
    <w:rsid w:val="00B75DCB"/>
    <w:rsid w:val="00B87C38"/>
    <w:rsid w:val="00B937B1"/>
    <w:rsid w:val="00BA058E"/>
    <w:rsid w:val="00BA4CA3"/>
    <w:rsid w:val="00BF4082"/>
    <w:rsid w:val="00C05681"/>
    <w:rsid w:val="00C34F69"/>
    <w:rsid w:val="00C54EDD"/>
    <w:rsid w:val="00C958E6"/>
    <w:rsid w:val="00CA18F0"/>
    <w:rsid w:val="00CC24B2"/>
    <w:rsid w:val="00D04AC4"/>
    <w:rsid w:val="00D23050"/>
    <w:rsid w:val="00D32CA8"/>
    <w:rsid w:val="00D47087"/>
    <w:rsid w:val="00D56A05"/>
    <w:rsid w:val="00D910C4"/>
    <w:rsid w:val="00DE2328"/>
    <w:rsid w:val="00DE2570"/>
    <w:rsid w:val="00E02F60"/>
    <w:rsid w:val="00E3129F"/>
    <w:rsid w:val="00E34B61"/>
    <w:rsid w:val="00E55839"/>
    <w:rsid w:val="00E609C9"/>
    <w:rsid w:val="00E634BB"/>
    <w:rsid w:val="00E7303A"/>
    <w:rsid w:val="00E91F58"/>
    <w:rsid w:val="00EB03EF"/>
    <w:rsid w:val="00EC5C0E"/>
    <w:rsid w:val="00ED1762"/>
    <w:rsid w:val="00ED1C27"/>
    <w:rsid w:val="00F02CF2"/>
    <w:rsid w:val="00F21453"/>
    <w:rsid w:val="00F275E6"/>
    <w:rsid w:val="00F54D19"/>
    <w:rsid w:val="00F82F63"/>
    <w:rsid w:val="00F95A51"/>
    <w:rsid w:val="00F97213"/>
    <w:rsid w:val="00FB199D"/>
    <w:rsid w:val="00FD128F"/>
    <w:rsid w:val="00FF0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04F5"/>
    <w:rPr>
      <w:lang w:val="en-AU" w:eastAsia="en-US"/>
    </w:rPr>
  </w:style>
  <w:style w:type="paragraph" w:styleId="1">
    <w:name w:val="heading 1"/>
    <w:basedOn w:val="a"/>
    <w:next w:val="a"/>
    <w:link w:val="10"/>
    <w:qFormat/>
    <w:rsid w:val="000020BA"/>
    <w:pPr>
      <w:keepNext/>
      <w:outlineLvl w:val="0"/>
    </w:pPr>
    <w:rPr>
      <w:sz w:val="32"/>
      <w:lang w:val="bg-BG"/>
    </w:rPr>
  </w:style>
  <w:style w:type="paragraph" w:styleId="2">
    <w:name w:val="heading 2"/>
    <w:basedOn w:val="a"/>
    <w:next w:val="a"/>
    <w:link w:val="20"/>
    <w:qFormat/>
    <w:rsid w:val="000020BA"/>
    <w:pPr>
      <w:keepNext/>
      <w:jc w:val="right"/>
      <w:outlineLvl w:val="1"/>
    </w:pPr>
    <w:rPr>
      <w:sz w:val="32"/>
      <w:lang w:val="bg-BG"/>
    </w:rPr>
  </w:style>
  <w:style w:type="paragraph" w:styleId="3">
    <w:name w:val="heading 3"/>
    <w:basedOn w:val="a"/>
    <w:next w:val="a"/>
    <w:link w:val="30"/>
    <w:qFormat/>
    <w:rsid w:val="000020BA"/>
    <w:pPr>
      <w:keepNext/>
      <w:jc w:val="center"/>
      <w:outlineLvl w:val="2"/>
    </w:pPr>
    <w:rPr>
      <w:b/>
      <w:sz w:val="52"/>
      <w:lang w:val="bg-BG"/>
    </w:rPr>
  </w:style>
  <w:style w:type="paragraph" w:styleId="4">
    <w:name w:val="heading 4"/>
    <w:basedOn w:val="a"/>
    <w:next w:val="a"/>
    <w:link w:val="40"/>
    <w:qFormat/>
    <w:rsid w:val="000020BA"/>
    <w:pPr>
      <w:keepNext/>
      <w:jc w:val="center"/>
      <w:outlineLvl w:val="3"/>
    </w:pPr>
    <w:rPr>
      <w:b/>
      <w:i/>
      <w:sz w:val="32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75DCB"/>
    <w:rPr>
      <w:rFonts w:ascii="Tahoma" w:hAnsi="Tahoma" w:cs="Tahoma"/>
      <w:sz w:val="16"/>
      <w:szCs w:val="16"/>
    </w:rPr>
  </w:style>
  <w:style w:type="character" w:customStyle="1" w:styleId="filled-value2">
    <w:name w:val="filled-value2"/>
    <w:rsid w:val="00466AB1"/>
    <w:rPr>
      <w:rFonts w:cs="Times New Roman"/>
      <w:sz w:val="23"/>
      <w:szCs w:val="23"/>
    </w:rPr>
  </w:style>
  <w:style w:type="character" w:customStyle="1" w:styleId="10">
    <w:name w:val="Заглавие 1 Знак"/>
    <w:link w:val="1"/>
    <w:rsid w:val="00215036"/>
    <w:rPr>
      <w:sz w:val="32"/>
      <w:lang w:eastAsia="en-US"/>
    </w:rPr>
  </w:style>
  <w:style w:type="character" w:customStyle="1" w:styleId="20">
    <w:name w:val="Заглавие 2 Знак"/>
    <w:link w:val="2"/>
    <w:rsid w:val="00215036"/>
    <w:rPr>
      <w:sz w:val="32"/>
      <w:lang w:eastAsia="en-US"/>
    </w:rPr>
  </w:style>
  <w:style w:type="character" w:customStyle="1" w:styleId="30">
    <w:name w:val="Заглавие 3 Знак"/>
    <w:link w:val="3"/>
    <w:rsid w:val="00215036"/>
    <w:rPr>
      <w:b/>
      <w:sz w:val="52"/>
      <w:lang w:eastAsia="en-US"/>
    </w:rPr>
  </w:style>
  <w:style w:type="character" w:customStyle="1" w:styleId="40">
    <w:name w:val="Заглавие 4 Знак"/>
    <w:link w:val="4"/>
    <w:rsid w:val="00215036"/>
    <w:rPr>
      <w:b/>
      <w:i/>
      <w:sz w:val="32"/>
      <w:lang w:eastAsia="en-US"/>
    </w:rPr>
  </w:style>
  <w:style w:type="paragraph" w:styleId="a4">
    <w:name w:val="header"/>
    <w:aliases w:val="Intestazione.int.intestazione,Intestazione.int,Char1 Char,Header Char"/>
    <w:basedOn w:val="a"/>
    <w:link w:val="a5"/>
    <w:rsid w:val="00667D50"/>
    <w:pPr>
      <w:tabs>
        <w:tab w:val="center" w:pos="4153"/>
        <w:tab w:val="right" w:pos="8306"/>
      </w:tabs>
    </w:pPr>
    <w:rPr>
      <w:lang w:val="bg-BG"/>
    </w:rPr>
  </w:style>
  <w:style w:type="character" w:customStyle="1" w:styleId="a5">
    <w:name w:val="Горен колонтитул Знак"/>
    <w:aliases w:val="Intestazione.int.intestazione Знак,Intestazione.int Знак,Char1 Char Знак,Header Char Знак"/>
    <w:basedOn w:val="a0"/>
    <w:link w:val="a4"/>
    <w:rsid w:val="00667D50"/>
    <w:rPr>
      <w:lang w:eastAsia="en-US"/>
    </w:rPr>
  </w:style>
  <w:style w:type="character" w:styleId="a6">
    <w:name w:val="Hyperlink"/>
    <w:basedOn w:val="a0"/>
    <w:uiPriority w:val="99"/>
    <w:rsid w:val="00667D5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9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@venets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Obshtina Venec</Company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Hatidge Sali</dc:creator>
  <cp:lastModifiedBy>Потребител на Windows</cp:lastModifiedBy>
  <cp:revision>3</cp:revision>
  <cp:lastPrinted>2025-01-20T11:19:00Z</cp:lastPrinted>
  <dcterms:created xsi:type="dcterms:W3CDTF">2025-06-17T06:53:00Z</dcterms:created>
  <dcterms:modified xsi:type="dcterms:W3CDTF">2025-06-17T07:01:00Z</dcterms:modified>
</cp:coreProperties>
</file>